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FF4879" w:rsidRDefault="00FF4879" w:rsidP="000927BB">
      <w:pPr>
        <w:rPr>
          <w:lang w:val="et-EE"/>
        </w:rPr>
      </w:pPr>
    </w:p>
    <w:p w:rsidR="00FF4879" w:rsidRDefault="00FF4879" w:rsidP="000927BB">
      <w:pPr>
        <w:rPr>
          <w:lang w:val="et-EE"/>
        </w:rPr>
      </w:pPr>
    </w:p>
    <w:p w:rsidR="00CB3733" w:rsidRDefault="00CB3733" w:rsidP="000927BB">
      <w:pPr>
        <w:rPr>
          <w:lang w:val="et-EE"/>
        </w:rPr>
      </w:pP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D40118">
        <w:rPr>
          <w:lang w:val="et-EE"/>
        </w:rPr>
        <w:t>02</w:t>
      </w:r>
      <w:r w:rsidR="000927BB" w:rsidRPr="008F0949">
        <w:rPr>
          <w:lang w:val="et-EE"/>
        </w:rPr>
        <w:t>.</w:t>
      </w:r>
      <w:r w:rsidR="00D40118">
        <w:rPr>
          <w:lang w:val="et-EE"/>
        </w:rPr>
        <w:t>12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21</w:t>
      </w:r>
      <w:r w:rsidR="000927BB" w:rsidRPr="008F0949">
        <w:rPr>
          <w:lang w:val="et-EE"/>
        </w:rPr>
        <w:t xml:space="preserve"> nr 7-3/</w:t>
      </w:r>
      <w:r w:rsidR="00231B11">
        <w:rPr>
          <w:lang w:val="et-EE"/>
        </w:rPr>
        <w:t>5681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BA2808" w:rsidRPr="00CE3819" w:rsidRDefault="00BA2808" w:rsidP="00BA2808">
      <w:pPr>
        <w:rPr>
          <w:b/>
        </w:rPr>
      </w:pPr>
      <w:proofErr w:type="spellStart"/>
      <w:r w:rsidRPr="00C30077">
        <w:rPr>
          <w:b/>
        </w:rPr>
        <w:t>Neeme</w:t>
      </w:r>
      <w:proofErr w:type="spellEnd"/>
      <w:r w:rsidRPr="00C30077">
        <w:rPr>
          <w:b/>
        </w:rPr>
        <w:t xml:space="preserve"> </w:t>
      </w:r>
      <w:proofErr w:type="spellStart"/>
      <w:r w:rsidRPr="00C30077">
        <w:rPr>
          <w:b/>
        </w:rPr>
        <w:t>küla</w:t>
      </w:r>
      <w:proofErr w:type="spellEnd"/>
      <w:r w:rsidRPr="00C30077">
        <w:rPr>
          <w:b/>
        </w:rPr>
        <w:t xml:space="preserve"> </w:t>
      </w:r>
      <w:proofErr w:type="spellStart"/>
      <w:r w:rsidRPr="00C30077">
        <w:rPr>
          <w:b/>
        </w:rPr>
        <w:t>Kadakaranna</w:t>
      </w:r>
      <w:proofErr w:type="spellEnd"/>
      <w:r w:rsidRPr="00C30077">
        <w:rPr>
          <w:b/>
        </w:rPr>
        <w:t xml:space="preserve"> </w:t>
      </w:r>
      <w:proofErr w:type="spellStart"/>
      <w:proofErr w:type="gramStart"/>
      <w:r w:rsidRPr="00C30077">
        <w:rPr>
          <w:b/>
        </w:rPr>
        <w:t>tn</w:t>
      </w:r>
      <w:proofErr w:type="spellEnd"/>
      <w:proofErr w:type="gramEnd"/>
      <w:r w:rsidRPr="00C30077">
        <w:rPr>
          <w:b/>
        </w:rPr>
        <w:t xml:space="preserve"> 13 </w:t>
      </w:r>
      <w:proofErr w:type="spellStart"/>
      <w:r w:rsidRPr="00C30077">
        <w:rPr>
          <w:b/>
        </w:rPr>
        <w:t>maaüksuse</w:t>
      </w:r>
      <w:proofErr w:type="spellEnd"/>
      <w:r w:rsidRPr="00C30077">
        <w:rPr>
          <w:b/>
        </w:rPr>
        <w:t xml:space="preserve"> </w:t>
      </w:r>
      <w:proofErr w:type="spellStart"/>
      <w:r w:rsidRPr="00CE3819">
        <w:rPr>
          <w:b/>
          <w:bCs/>
        </w:rPr>
        <w:t>detailplaneering</w:t>
      </w:r>
      <w:proofErr w:type="spellEnd"/>
    </w:p>
    <w:p w:rsidR="00BA2808" w:rsidRPr="009A7E7B" w:rsidRDefault="00BA2808" w:rsidP="00BA2808">
      <w:pPr>
        <w:rPr>
          <w:b/>
        </w:rPr>
      </w:pPr>
    </w:p>
    <w:p w:rsidR="00BA2808" w:rsidRPr="00C30077" w:rsidRDefault="00BA2808" w:rsidP="00BA2808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C30077">
        <w:rPr>
          <w:b/>
        </w:rPr>
        <w:t xml:space="preserve">Neeme küla Kadakaranna tn 13 maaüksuse detailplaneeringu lähteseisukohtade ja eskiislahenduse </w:t>
      </w:r>
      <w:r w:rsidRPr="00C30077">
        <w:rPr>
          <w:b/>
          <w:lang w:eastAsia="et-EE"/>
        </w:rPr>
        <w:t>avalik väljapanek</w:t>
      </w:r>
      <w:r>
        <w:rPr>
          <w:b/>
          <w:lang w:eastAsia="et-EE"/>
        </w:rPr>
        <w:t xml:space="preserve"> toimub 13.12</w:t>
      </w:r>
      <w:r w:rsidRPr="00C30077">
        <w:rPr>
          <w:b/>
          <w:lang w:eastAsia="et-EE"/>
        </w:rPr>
        <w:t>.</w:t>
      </w:r>
      <w:r>
        <w:rPr>
          <w:b/>
          <w:lang w:eastAsia="et-EE"/>
        </w:rPr>
        <w:t>2021–11.01.2022</w:t>
      </w:r>
      <w:r w:rsidRPr="00C30077">
        <w:rPr>
          <w:b/>
          <w:lang w:eastAsia="et-EE"/>
        </w:rPr>
        <w:t xml:space="preserve"> ning av</w:t>
      </w:r>
      <w:r>
        <w:rPr>
          <w:b/>
          <w:lang w:eastAsia="et-EE"/>
        </w:rPr>
        <w:t>alik arutelu 18.01.2022</w:t>
      </w:r>
      <w:r w:rsidRPr="00C30077">
        <w:rPr>
          <w:b/>
          <w:lang w:eastAsia="et-EE"/>
        </w:rPr>
        <w:t xml:space="preserve"> kell 15.00 Jõelähtme vallamajas </w:t>
      </w:r>
      <w:r w:rsidRPr="00C30077">
        <w:rPr>
          <w:b/>
          <w:bCs/>
        </w:rPr>
        <w:t>(Postijaama tee 7, Jõelähtme küla, Jõelähtme vald).</w:t>
      </w:r>
    </w:p>
    <w:p w:rsidR="00BA2808" w:rsidRPr="00C30077" w:rsidRDefault="00BA2808" w:rsidP="00BA2808">
      <w:pPr>
        <w:jc w:val="both"/>
      </w:pPr>
      <w:proofErr w:type="spellStart"/>
      <w:r w:rsidRPr="00C30077">
        <w:rPr>
          <w:bCs/>
        </w:rPr>
        <w:t>Jõelähtme</w:t>
      </w:r>
      <w:proofErr w:type="spellEnd"/>
      <w:r w:rsidRPr="00C30077">
        <w:rPr>
          <w:bCs/>
        </w:rPr>
        <w:t xml:space="preserve"> </w:t>
      </w:r>
      <w:proofErr w:type="spellStart"/>
      <w:r w:rsidRPr="00C30077">
        <w:rPr>
          <w:bCs/>
        </w:rPr>
        <w:t>Vallavolikogu</w:t>
      </w:r>
      <w:proofErr w:type="spellEnd"/>
      <w:r w:rsidRPr="00C30077">
        <w:rPr>
          <w:bCs/>
        </w:rPr>
        <w:t xml:space="preserve"> </w:t>
      </w:r>
      <w:proofErr w:type="spellStart"/>
      <w:r w:rsidRPr="00C30077">
        <w:rPr>
          <w:bCs/>
        </w:rPr>
        <w:t>võttis</w:t>
      </w:r>
      <w:proofErr w:type="spellEnd"/>
      <w:r w:rsidRPr="00C30077">
        <w:rPr>
          <w:bCs/>
        </w:rPr>
        <w:t xml:space="preserve"> 11.02.2021 </w:t>
      </w:r>
      <w:proofErr w:type="spellStart"/>
      <w:r w:rsidRPr="00C30077">
        <w:rPr>
          <w:bCs/>
        </w:rPr>
        <w:t>vastu</w:t>
      </w:r>
      <w:proofErr w:type="spellEnd"/>
      <w:r w:rsidRPr="00C30077">
        <w:rPr>
          <w:bCs/>
        </w:rPr>
        <w:t xml:space="preserve"> </w:t>
      </w:r>
      <w:proofErr w:type="spellStart"/>
      <w:r w:rsidRPr="00C30077">
        <w:rPr>
          <w:bCs/>
        </w:rPr>
        <w:t>otsuse</w:t>
      </w:r>
      <w:proofErr w:type="spellEnd"/>
      <w:r w:rsidRPr="00C30077">
        <w:rPr>
          <w:bCs/>
        </w:rPr>
        <w:t xml:space="preserve"> </w:t>
      </w:r>
      <w:proofErr w:type="spellStart"/>
      <w:r w:rsidRPr="00C30077">
        <w:rPr>
          <w:bCs/>
        </w:rPr>
        <w:t>nr</w:t>
      </w:r>
      <w:proofErr w:type="spellEnd"/>
      <w:r w:rsidRPr="00C30077">
        <w:rPr>
          <w:bCs/>
        </w:rPr>
        <w:t xml:space="preserve"> 467 „</w:t>
      </w:r>
      <w:proofErr w:type="spellStart"/>
      <w:r w:rsidRPr="00C30077">
        <w:t>Neeme</w:t>
      </w:r>
      <w:proofErr w:type="spellEnd"/>
      <w:r w:rsidRPr="00C30077">
        <w:t xml:space="preserve"> </w:t>
      </w:r>
      <w:proofErr w:type="spellStart"/>
      <w:r w:rsidRPr="00C30077">
        <w:t>küla</w:t>
      </w:r>
      <w:proofErr w:type="spellEnd"/>
      <w:r w:rsidRPr="00C30077">
        <w:t xml:space="preserve"> </w:t>
      </w:r>
      <w:proofErr w:type="spellStart"/>
      <w:r w:rsidRPr="00C30077">
        <w:t>Kadakaranna</w:t>
      </w:r>
      <w:proofErr w:type="spellEnd"/>
      <w:r w:rsidRPr="00C30077">
        <w:t xml:space="preserve"> </w:t>
      </w:r>
      <w:proofErr w:type="spellStart"/>
      <w:r w:rsidRPr="00C30077">
        <w:t>tn</w:t>
      </w:r>
      <w:proofErr w:type="spellEnd"/>
      <w:r w:rsidRPr="00C30077">
        <w:t xml:space="preserve"> 13 </w:t>
      </w:r>
      <w:proofErr w:type="spellStart"/>
      <w:r w:rsidRPr="00C30077">
        <w:t>maaüksuse</w:t>
      </w:r>
      <w:proofErr w:type="spellEnd"/>
      <w:r w:rsidRPr="00C30077">
        <w:t xml:space="preserve"> </w:t>
      </w:r>
      <w:proofErr w:type="spellStart"/>
      <w:r w:rsidRPr="00C30077">
        <w:t>detailplaneeringu</w:t>
      </w:r>
      <w:proofErr w:type="spellEnd"/>
      <w:r w:rsidRPr="00C30077">
        <w:t xml:space="preserve"> </w:t>
      </w:r>
      <w:proofErr w:type="spellStart"/>
      <w:r w:rsidRPr="00C30077">
        <w:t>algatamine</w:t>
      </w:r>
      <w:proofErr w:type="spellEnd"/>
      <w:r w:rsidRPr="00C30077">
        <w:t xml:space="preserve">, </w:t>
      </w:r>
      <w:proofErr w:type="spellStart"/>
      <w:r w:rsidRPr="00C30077">
        <w:t>lähteülesande</w:t>
      </w:r>
      <w:proofErr w:type="spellEnd"/>
      <w:r w:rsidRPr="00C30077">
        <w:t xml:space="preserve"> </w:t>
      </w:r>
      <w:proofErr w:type="spellStart"/>
      <w:r w:rsidRPr="00C30077">
        <w:t>kinnitamine</w:t>
      </w:r>
      <w:proofErr w:type="spellEnd"/>
      <w:r w:rsidRPr="00C30077">
        <w:t xml:space="preserve"> </w:t>
      </w:r>
      <w:proofErr w:type="spellStart"/>
      <w:r w:rsidRPr="00C30077">
        <w:t>ja</w:t>
      </w:r>
      <w:proofErr w:type="spellEnd"/>
      <w:r w:rsidRPr="00C30077">
        <w:t xml:space="preserve"> </w:t>
      </w:r>
      <w:proofErr w:type="spellStart"/>
      <w:r w:rsidRPr="00C30077">
        <w:t>keskkonnamõjude</w:t>
      </w:r>
      <w:proofErr w:type="spellEnd"/>
      <w:r w:rsidRPr="00C30077">
        <w:t xml:space="preserve"> </w:t>
      </w:r>
      <w:proofErr w:type="spellStart"/>
      <w:r w:rsidRPr="00C30077">
        <w:t>strateegilise</w:t>
      </w:r>
      <w:proofErr w:type="spellEnd"/>
      <w:r w:rsidRPr="00C30077">
        <w:t xml:space="preserve"> </w:t>
      </w:r>
      <w:proofErr w:type="spellStart"/>
      <w:r w:rsidRPr="00C30077">
        <w:t>hindamise</w:t>
      </w:r>
      <w:proofErr w:type="spellEnd"/>
      <w:r w:rsidRPr="00C30077">
        <w:t xml:space="preserve"> </w:t>
      </w:r>
      <w:proofErr w:type="spellStart"/>
      <w:r w:rsidRPr="00C30077">
        <w:t>algatamata</w:t>
      </w:r>
      <w:proofErr w:type="spellEnd"/>
      <w:r w:rsidRPr="00C30077">
        <w:t xml:space="preserve"> </w:t>
      </w:r>
      <w:proofErr w:type="spellStart"/>
      <w:r w:rsidRPr="00C30077">
        <w:t>jätmine</w:t>
      </w:r>
      <w:proofErr w:type="spellEnd"/>
      <w:r w:rsidRPr="00C30077">
        <w:rPr>
          <w:bCs/>
        </w:rPr>
        <w:t>”.</w:t>
      </w:r>
    </w:p>
    <w:p w:rsidR="00BA2808" w:rsidRDefault="00BA2808" w:rsidP="00BA2808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hõlmab</w:t>
      </w:r>
      <w:proofErr w:type="spellEnd"/>
      <w:r>
        <w:t xml:space="preserve"> </w:t>
      </w:r>
      <w:proofErr w:type="spellStart"/>
      <w:r w:rsidRPr="002B21CF">
        <w:t>Neeme</w:t>
      </w:r>
      <w:proofErr w:type="spellEnd"/>
      <w:r w:rsidRPr="002B21CF">
        <w:t xml:space="preserve"> </w:t>
      </w:r>
      <w:proofErr w:type="spellStart"/>
      <w:r w:rsidRPr="002B21CF">
        <w:t>küla</w:t>
      </w:r>
      <w:proofErr w:type="spellEnd"/>
      <w:r w:rsidRPr="002B21CF">
        <w:t xml:space="preserve"> </w:t>
      </w:r>
      <w:proofErr w:type="spellStart"/>
      <w:r w:rsidRPr="002B21CF">
        <w:t>Kadakaranna</w:t>
      </w:r>
      <w:proofErr w:type="spellEnd"/>
      <w:r w:rsidRPr="002B21CF">
        <w:t xml:space="preserve"> </w:t>
      </w:r>
      <w:proofErr w:type="spellStart"/>
      <w:proofErr w:type="gramStart"/>
      <w:r w:rsidRPr="002B21CF">
        <w:t>tn</w:t>
      </w:r>
      <w:proofErr w:type="spellEnd"/>
      <w:proofErr w:type="gramEnd"/>
      <w:r w:rsidRPr="002B21CF">
        <w:t xml:space="preserve"> 13</w:t>
      </w:r>
      <w:r>
        <w:t xml:space="preserve"> (</w:t>
      </w:r>
      <w:proofErr w:type="spellStart"/>
      <w:r>
        <w:t>katastritunnus</w:t>
      </w:r>
      <w:proofErr w:type="spellEnd"/>
      <w:r>
        <w:t xml:space="preserve"> 24505:001:0716; </w:t>
      </w:r>
      <w:proofErr w:type="spellStart"/>
      <w:r>
        <w:t>sihtotstarve</w:t>
      </w:r>
      <w:proofErr w:type="spellEnd"/>
      <w:r>
        <w:t xml:space="preserve">: </w:t>
      </w:r>
      <w:proofErr w:type="spellStart"/>
      <w:r>
        <w:t>elamumaa</w:t>
      </w:r>
      <w:proofErr w:type="spellEnd"/>
      <w:r>
        <w:t xml:space="preserve"> 100%; </w:t>
      </w:r>
      <w:proofErr w:type="spellStart"/>
      <w:r>
        <w:t>pindala</w:t>
      </w:r>
      <w:proofErr w:type="spellEnd"/>
      <w:r>
        <w:t xml:space="preserve">: </w:t>
      </w:r>
      <w:r w:rsidRPr="002B21CF">
        <w:t>5277</w:t>
      </w:r>
      <w:r>
        <w:t xml:space="preserve"> m²) </w:t>
      </w:r>
      <w:proofErr w:type="spellStart"/>
      <w:r>
        <w:t>maaüksuse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Neeme</w:t>
      </w:r>
      <w:proofErr w:type="spellEnd"/>
      <w:r>
        <w:t xml:space="preserve"> </w:t>
      </w:r>
      <w:proofErr w:type="spellStart"/>
      <w:r>
        <w:t>poolsaarel</w:t>
      </w:r>
      <w:proofErr w:type="spellEnd"/>
      <w:r>
        <w:t xml:space="preserve">, </w:t>
      </w:r>
      <w:proofErr w:type="spellStart"/>
      <w:r>
        <w:t>Neeme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põhjaosas</w:t>
      </w:r>
      <w:proofErr w:type="spellEnd"/>
      <w:r>
        <w:t>.</w:t>
      </w:r>
      <w:r w:rsidRPr="00C30077">
        <w:t xml:space="preserve"> </w:t>
      </w:r>
      <w:proofErr w:type="spellStart"/>
      <w:r w:rsidRPr="00242A36">
        <w:t>Alale</w:t>
      </w:r>
      <w:proofErr w:type="spellEnd"/>
      <w:r w:rsidRPr="00242A36">
        <w:t xml:space="preserve"> </w:t>
      </w:r>
      <w:proofErr w:type="spellStart"/>
      <w:r w:rsidRPr="00242A36">
        <w:t>juurdepääs</w:t>
      </w:r>
      <w:proofErr w:type="spellEnd"/>
      <w:r w:rsidRPr="00242A36">
        <w:t xml:space="preserve"> on </w:t>
      </w:r>
      <w:proofErr w:type="spellStart"/>
      <w:r>
        <w:t>Kadakaranna</w:t>
      </w:r>
      <w:proofErr w:type="spellEnd"/>
      <w:r>
        <w:t xml:space="preserve"> </w:t>
      </w:r>
      <w:proofErr w:type="spellStart"/>
      <w:r>
        <w:t>teelt</w:t>
      </w:r>
      <w:proofErr w:type="spellEnd"/>
      <w:r w:rsidRPr="00242A36">
        <w:t>.</w:t>
      </w:r>
    </w:p>
    <w:p w:rsidR="00BA2808" w:rsidRPr="00242A36" w:rsidRDefault="00BA2808" w:rsidP="00BA2808">
      <w:pPr>
        <w:jc w:val="both"/>
      </w:pPr>
      <w:proofErr w:type="spellStart"/>
      <w:r w:rsidRPr="008310D6">
        <w:t>Detailplaneeringu</w:t>
      </w:r>
      <w:proofErr w:type="spellEnd"/>
      <w:r w:rsidRPr="008310D6">
        <w:t xml:space="preserve"> </w:t>
      </w:r>
      <w:proofErr w:type="spellStart"/>
      <w:r w:rsidRPr="008310D6">
        <w:t>eesmärgiks</w:t>
      </w:r>
      <w:proofErr w:type="spellEnd"/>
      <w:r w:rsidRPr="008310D6">
        <w:t xml:space="preserve"> on </w:t>
      </w:r>
      <w:proofErr w:type="spellStart"/>
      <w:r w:rsidRPr="002B21CF">
        <w:t>Neeme</w:t>
      </w:r>
      <w:proofErr w:type="spellEnd"/>
      <w:r w:rsidRPr="002B21CF">
        <w:t xml:space="preserve"> </w:t>
      </w:r>
      <w:proofErr w:type="spellStart"/>
      <w:r w:rsidRPr="002B21CF">
        <w:t>küla</w:t>
      </w:r>
      <w:proofErr w:type="spellEnd"/>
      <w:r w:rsidRPr="002B21CF">
        <w:t xml:space="preserve"> </w:t>
      </w:r>
      <w:proofErr w:type="spellStart"/>
      <w:r w:rsidRPr="002B21CF">
        <w:t>Kadakaranna</w:t>
      </w:r>
      <w:proofErr w:type="spellEnd"/>
      <w:r w:rsidRPr="002B21CF">
        <w:t xml:space="preserve"> </w:t>
      </w:r>
      <w:proofErr w:type="spellStart"/>
      <w:proofErr w:type="gramStart"/>
      <w:r w:rsidRPr="002B21CF">
        <w:t>tn</w:t>
      </w:r>
      <w:proofErr w:type="spellEnd"/>
      <w:proofErr w:type="gramEnd"/>
      <w:r w:rsidRPr="002B21CF">
        <w:t xml:space="preserve"> 13 </w:t>
      </w:r>
      <w:proofErr w:type="spellStart"/>
      <w:r w:rsidRPr="008310D6">
        <w:t>maaüksuse</w:t>
      </w:r>
      <w:proofErr w:type="spellEnd"/>
      <w:r w:rsidRPr="008310D6">
        <w:t xml:space="preserve"> </w:t>
      </w:r>
      <w:proofErr w:type="spellStart"/>
      <w:r w:rsidRPr="008310D6">
        <w:t>jagamine</w:t>
      </w:r>
      <w:proofErr w:type="spellEnd"/>
      <w:r w:rsidRPr="008310D6">
        <w:t xml:space="preserve"> </w:t>
      </w:r>
      <w:proofErr w:type="spellStart"/>
      <w:r w:rsidRPr="008310D6">
        <w:t>kaheks</w:t>
      </w:r>
      <w:proofErr w:type="spellEnd"/>
      <w:r w:rsidRPr="008310D6">
        <w:t xml:space="preserve"> </w:t>
      </w:r>
      <w:proofErr w:type="spellStart"/>
      <w:r w:rsidRPr="008310D6">
        <w:t>elamumaa</w:t>
      </w:r>
      <w:proofErr w:type="spellEnd"/>
      <w:r w:rsidRPr="008310D6">
        <w:t xml:space="preserve"> </w:t>
      </w:r>
      <w:proofErr w:type="spellStart"/>
      <w:r w:rsidRPr="008310D6">
        <w:t>krundiks</w:t>
      </w:r>
      <w:proofErr w:type="spellEnd"/>
      <w:r w:rsidRPr="008310D6">
        <w:t xml:space="preserve"> </w:t>
      </w:r>
      <w:proofErr w:type="spellStart"/>
      <w:r w:rsidRPr="008310D6">
        <w:t>ja</w:t>
      </w:r>
      <w:proofErr w:type="spellEnd"/>
      <w:r w:rsidRPr="008310D6">
        <w:t xml:space="preserve"> </w:t>
      </w:r>
      <w:proofErr w:type="spellStart"/>
      <w:r w:rsidRPr="008310D6">
        <w:t>elamumaa</w:t>
      </w:r>
      <w:proofErr w:type="spellEnd"/>
      <w:r w:rsidRPr="008310D6">
        <w:t xml:space="preserve"> </w:t>
      </w:r>
      <w:proofErr w:type="spellStart"/>
      <w:r w:rsidRPr="008310D6">
        <w:t>kruntidele</w:t>
      </w:r>
      <w:proofErr w:type="spellEnd"/>
      <w:r w:rsidRPr="008310D6">
        <w:t xml:space="preserve"> </w:t>
      </w:r>
      <w:proofErr w:type="spellStart"/>
      <w:r w:rsidRPr="008310D6">
        <w:t>ehitusõiguse</w:t>
      </w:r>
      <w:proofErr w:type="spellEnd"/>
      <w:r w:rsidRPr="008310D6">
        <w:t xml:space="preserve"> </w:t>
      </w:r>
      <w:proofErr w:type="spellStart"/>
      <w:r w:rsidRPr="008310D6">
        <w:t>ja</w:t>
      </w:r>
      <w:proofErr w:type="spellEnd"/>
      <w:r w:rsidRPr="008310D6">
        <w:t xml:space="preserve"> </w:t>
      </w:r>
      <w:proofErr w:type="spellStart"/>
      <w:r w:rsidRPr="008310D6">
        <w:t>hoonestustingimuste</w:t>
      </w:r>
      <w:proofErr w:type="spellEnd"/>
      <w:r w:rsidRPr="008310D6">
        <w:t xml:space="preserve"> </w:t>
      </w:r>
      <w:proofErr w:type="spellStart"/>
      <w:r w:rsidRPr="008310D6">
        <w:t>määramine</w:t>
      </w:r>
      <w:proofErr w:type="spellEnd"/>
      <w:r w:rsidRPr="008310D6">
        <w:t xml:space="preserve"> </w:t>
      </w:r>
      <w:proofErr w:type="spellStart"/>
      <w:r w:rsidRPr="008310D6">
        <w:t>üksikelamute</w:t>
      </w:r>
      <w:proofErr w:type="spellEnd"/>
      <w:r w:rsidRPr="008310D6">
        <w:t xml:space="preserve"> </w:t>
      </w:r>
      <w:proofErr w:type="spellStart"/>
      <w:r w:rsidRPr="008310D6">
        <w:t>rajamiseks</w:t>
      </w:r>
      <w:proofErr w:type="spellEnd"/>
      <w:r w:rsidRPr="008310D6">
        <w:t xml:space="preserve">, </w:t>
      </w:r>
      <w:proofErr w:type="spellStart"/>
      <w:r w:rsidRPr="008310D6">
        <w:t>juurdepääsu</w:t>
      </w:r>
      <w:proofErr w:type="spellEnd"/>
      <w:r w:rsidRPr="008310D6">
        <w:t xml:space="preserve"> </w:t>
      </w:r>
      <w:proofErr w:type="spellStart"/>
      <w:r w:rsidRPr="008310D6">
        <w:t>ja</w:t>
      </w:r>
      <w:proofErr w:type="spellEnd"/>
      <w:r w:rsidRPr="008310D6">
        <w:t xml:space="preserve"> </w:t>
      </w:r>
      <w:proofErr w:type="spellStart"/>
      <w:r w:rsidRPr="008310D6">
        <w:t>tehnovarustuse</w:t>
      </w:r>
      <w:proofErr w:type="spellEnd"/>
      <w:r w:rsidRPr="008310D6">
        <w:t xml:space="preserve"> </w:t>
      </w:r>
      <w:proofErr w:type="spellStart"/>
      <w:r w:rsidRPr="008310D6">
        <w:t>lahendamine</w:t>
      </w:r>
      <w:proofErr w:type="spellEnd"/>
      <w:r w:rsidRPr="008310D6">
        <w:t xml:space="preserve"> </w:t>
      </w:r>
      <w:proofErr w:type="spellStart"/>
      <w:r w:rsidRPr="008310D6">
        <w:t>ning</w:t>
      </w:r>
      <w:proofErr w:type="spellEnd"/>
      <w:r w:rsidRPr="008310D6">
        <w:t xml:space="preserve"> </w:t>
      </w:r>
      <w:proofErr w:type="spellStart"/>
      <w:r w:rsidRPr="008310D6">
        <w:t>keskkonnatingimuste</w:t>
      </w:r>
      <w:proofErr w:type="spellEnd"/>
      <w:r w:rsidRPr="008310D6">
        <w:t xml:space="preserve"> </w:t>
      </w:r>
      <w:proofErr w:type="spellStart"/>
      <w:r w:rsidRPr="008310D6">
        <w:t>seadmine</w:t>
      </w:r>
      <w:proofErr w:type="spellEnd"/>
      <w:r w:rsidRPr="008310D6">
        <w:t xml:space="preserve"> </w:t>
      </w:r>
      <w:proofErr w:type="spellStart"/>
      <w:r w:rsidRPr="008310D6">
        <w:t>planeeringuga</w:t>
      </w:r>
      <w:proofErr w:type="spellEnd"/>
      <w:r w:rsidRPr="008310D6">
        <w:t xml:space="preserve"> </w:t>
      </w:r>
      <w:proofErr w:type="spellStart"/>
      <w:r w:rsidRPr="008310D6">
        <w:t>kavandatu</w:t>
      </w:r>
      <w:proofErr w:type="spellEnd"/>
      <w:r w:rsidRPr="008310D6">
        <w:t xml:space="preserve"> </w:t>
      </w:r>
      <w:proofErr w:type="spellStart"/>
      <w:r w:rsidRPr="008310D6">
        <w:t>elluviimiseks</w:t>
      </w:r>
      <w:proofErr w:type="spellEnd"/>
      <w:r w:rsidRPr="008310D6">
        <w:t xml:space="preserve">. </w:t>
      </w:r>
      <w:proofErr w:type="spellStart"/>
      <w:r w:rsidRPr="008310D6">
        <w:t>Planeeritava</w:t>
      </w:r>
      <w:proofErr w:type="spellEnd"/>
      <w:r w:rsidRPr="008310D6">
        <w:t xml:space="preserve"> ala </w:t>
      </w:r>
      <w:proofErr w:type="spellStart"/>
      <w:r w:rsidRPr="008310D6">
        <w:t>suuruseks</w:t>
      </w:r>
      <w:proofErr w:type="spellEnd"/>
      <w:r w:rsidRPr="008310D6">
        <w:t xml:space="preserve"> on </w:t>
      </w:r>
      <w:r>
        <w:t>ca 0</w:t>
      </w:r>
      <w:proofErr w:type="gramStart"/>
      <w:r>
        <w:t>,53</w:t>
      </w:r>
      <w:proofErr w:type="gramEnd"/>
      <w:r>
        <w:t xml:space="preserve"> ha. </w:t>
      </w:r>
      <w:proofErr w:type="spellStart"/>
      <w:r w:rsidRPr="00242A36">
        <w:t>Kavandatav</w:t>
      </w:r>
      <w:proofErr w:type="spellEnd"/>
      <w:r w:rsidRPr="00242A36">
        <w:t xml:space="preserve"> </w:t>
      </w:r>
      <w:proofErr w:type="spellStart"/>
      <w:r w:rsidRPr="00242A36">
        <w:t>detailplaneering</w:t>
      </w:r>
      <w:proofErr w:type="spellEnd"/>
      <w:r w:rsidRPr="00242A36">
        <w:t xml:space="preserve"> on </w:t>
      </w:r>
      <w:proofErr w:type="spellStart"/>
      <w:r w:rsidRPr="00242A36">
        <w:t>kehtivat</w:t>
      </w:r>
      <w:proofErr w:type="spellEnd"/>
      <w:r w:rsidRPr="00242A36">
        <w:t xml:space="preserve"> </w:t>
      </w:r>
      <w:proofErr w:type="spellStart"/>
      <w:r w:rsidRPr="00242A36">
        <w:t>üldplaneeringut</w:t>
      </w:r>
      <w:proofErr w:type="spellEnd"/>
      <w:r w:rsidRPr="00242A36">
        <w:t xml:space="preserve"> </w:t>
      </w:r>
      <w:proofErr w:type="spellStart"/>
      <w:r w:rsidRPr="00242A36">
        <w:t>muutev</w:t>
      </w:r>
      <w:proofErr w:type="spellEnd"/>
      <w:r w:rsidRPr="00242A36">
        <w:t xml:space="preserve">. </w:t>
      </w:r>
    </w:p>
    <w:p w:rsidR="00BA2808" w:rsidRPr="00BC594F" w:rsidRDefault="00BA2808" w:rsidP="00BA2808">
      <w:pPr>
        <w:jc w:val="both"/>
      </w:pPr>
      <w:proofErr w:type="spellStart"/>
      <w:r>
        <w:t>Algatamise</w:t>
      </w:r>
      <w:proofErr w:type="spellEnd"/>
      <w:r>
        <w:t xml:space="preserve"> </w:t>
      </w:r>
      <w:proofErr w:type="spellStart"/>
      <w:r>
        <w:t>otsuse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materjalidega</w:t>
      </w:r>
      <w:proofErr w:type="spellEnd"/>
      <w:r w:rsidRPr="00BC594F">
        <w:t xml:space="preserve"> </w:t>
      </w:r>
      <w:proofErr w:type="spellStart"/>
      <w:proofErr w:type="gramStart"/>
      <w:r w:rsidRPr="00BC594F">
        <w:t>saab</w:t>
      </w:r>
      <w:proofErr w:type="spellEnd"/>
      <w:proofErr w:type="gramEnd"/>
      <w:r w:rsidRPr="00BC594F">
        <w:t xml:space="preserve"> </w:t>
      </w:r>
      <w:proofErr w:type="spellStart"/>
      <w:r w:rsidRPr="00BC594F">
        <w:t>tutvuda</w:t>
      </w:r>
      <w:proofErr w:type="spellEnd"/>
      <w:r w:rsidRPr="00BC594F">
        <w:t xml:space="preserve"> </w:t>
      </w:r>
      <w:proofErr w:type="spellStart"/>
      <w:r w:rsidRPr="00BC594F">
        <w:t>Jõelähtme</w:t>
      </w:r>
      <w:proofErr w:type="spellEnd"/>
      <w:r w:rsidRPr="00BC594F">
        <w:t xml:space="preserve"> </w:t>
      </w:r>
      <w:proofErr w:type="spellStart"/>
      <w:r w:rsidRPr="00BC594F">
        <w:t>val</w:t>
      </w:r>
      <w:r>
        <w:t>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r w:rsidRPr="00BC594F">
        <w:t>(</w:t>
      </w:r>
      <w:hyperlink r:id="rId8" w:history="1">
        <w:r w:rsidRPr="00BC594F">
          <w:t>joelahtme.kovtp.ee</w:t>
        </w:r>
      </w:hyperlink>
      <w:r w:rsidRPr="00BC594F">
        <w:t xml:space="preserve">) </w:t>
      </w:r>
      <w:proofErr w:type="spellStart"/>
      <w:r w:rsidRPr="00BC594F">
        <w:t>ja</w:t>
      </w:r>
      <w:proofErr w:type="spellEnd"/>
      <w:r w:rsidRPr="00BC594F">
        <w:t xml:space="preserve"> </w:t>
      </w:r>
      <w:proofErr w:type="spellStart"/>
      <w:r w:rsidRPr="00BC594F">
        <w:t>kaardirakenduses</w:t>
      </w:r>
      <w:proofErr w:type="spellEnd"/>
      <w:r w:rsidRPr="00BC594F">
        <w:t xml:space="preserve"> EVALD (</w:t>
      </w:r>
      <w:hyperlink r:id="rId9" w:history="1">
        <w:r w:rsidRPr="00BC594F">
          <w:t>http://service.eomap.ee/joelahtmevald/</w:t>
        </w:r>
      </w:hyperlink>
      <w:r w:rsidRPr="00BC594F">
        <w:t>).</w:t>
      </w:r>
    </w:p>
    <w:p w:rsidR="00BA2808" w:rsidRPr="006268ED" w:rsidRDefault="00BA2808" w:rsidP="00BA2808">
      <w:pPr>
        <w:pStyle w:val="Pis"/>
        <w:spacing w:after="0"/>
        <w:jc w:val="both"/>
      </w:pPr>
      <w:r w:rsidRPr="006268ED">
        <w:t xml:space="preserve">Arvamused ning ettepanekud saata e-posti aadressile </w:t>
      </w:r>
      <w:hyperlink r:id="rId10" w:history="1">
        <w:r w:rsidRPr="006268ED">
          <w:rPr>
            <w:rStyle w:val="Hperlink"/>
          </w:rPr>
          <w:t>kantselei@joelahtme.ee</w:t>
        </w:r>
      </w:hyperlink>
      <w:r w:rsidRPr="006268ED">
        <w:t xml:space="preserve"> või paberkandjal Jõelähtme Vallavalitsusele aadressil Postijaama tee 7, Jõelähtme küla, 74202, Jõelähtme vald.</w:t>
      </w:r>
    </w:p>
    <w:p w:rsidR="00BA2808" w:rsidRPr="00CB3733" w:rsidRDefault="00BA2808" w:rsidP="00BA2808">
      <w:pPr>
        <w:pStyle w:val="Pis"/>
        <w:spacing w:after="0"/>
        <w:jc w:val="both"/>
      </w:pPr>
      <w:r w:rsidRPr="00CB3733">
        <w:t xml:space="preserve">Arutelul osalemiseks palume registreerida end hiljemalt 14.01.2022 e-posti aadressil </w:t>
      </w:r>
      <w:hyperlink r:id="rId11" w:history="1">
        <w:r w:rsidRPr="00CB3733">
          <w:rPr>
            <w:rStyle w:val="Hperlink"/>
          </w:rPr>
          <w:t>kantselei@joelahtme.ee</w:t>
        </w:r>
      </w:hyperlink>
      <w:r w:rsidRPr="00CB3733">
        <w:t>.</w:t>
      </w:r>
    </w:p>
    <w:p w:rsidR="004165F0" w:rsidRDefault="004165F0" w:rsidP="000927BB">
      <w:pPr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231B11">
      <w:pPr>
        <w:rPr>
          <w:color w:val="0000FF"/>
          <w:sz w:val="20"/>
          <w:szCs w:val="20"/>
          <w:lang w:val="et-EE"/>
        </w:rPr>
      </w:pPr>
      <w:hyperlink r:id="rId12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31B1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31B1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31B1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31B1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31B11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31B11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D1791"/>
    <w:rsid w:val="009F48D9"/>
    <w:rsid w:val="00A20DE2"/>
    <w:rsid w:val="00A4548F"/>
    <w:rsid w:val="00A57307"/>
    <w:rsid w:val="00B278A7"/>
    <w:rsid w:val="00BA2808"/>
    <w:rsid w:val="00C075A5"/>
    <w:rsid w:val="00CB3733"/>
    <w:rsid w:val="00D40118"/>
    <w:rsid w:val="00DE4B45"/>
    <w:rsid w:val="00E3329B"/>
    <w:rsid w:val="00E610A2"/>
    <w:rsid w:val="00E8530E"/>
    <w:rsid w:val="00EE3C8C"/>
    <w:rsid w:val="00F518B2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BA280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BA2808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BA2808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erli@joelahtme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ntselei@joelahtme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ntsele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eomap.ee/joelahtmeval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A484-9F33-41B0-A26E-E98A8D69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5</cp:revision>
  <dcterms:created xsi:type="dcterms:W3CDTF">2021-12-02T13:49:00Z</dcterms:created>
  <dcterms:modified xsi:type="dcterms:W3CDTF">2021-12-02T14:35:00Z</dcterms:modified>
</cp:coreProperties>
</file>